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król, aby tak się stało. I wydano zarządzenie w Suzie, a dziesięciu synów Hamana powiesili.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rozkazał, aby tak się stało. Co do Suzy, wydano odpowiednie zarządzenie, a dziesięciu synów Hamana powieszono.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rozkazał, aby tak uczyniono. Ogłoszono dekret w Suzie i powieszono dziesięciu synów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król, aby tak było. A tak przybity był wyrok w Susan, i powieszono dziesięć synów Hamanowych.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król, aby się tak zstało. I wnet w Susan rozbito wyrok, i dziesiąci synów Amanowych obieszono.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orzekł, by tak uczynić. Wydano więc dekret w Suzie, i dziesięciu synów Hamana powieszono.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rzekł, aby tak się stało; wydane więc zostało zarządzenie w Suzie, i dziesięciu synów Hamana powiesili.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polecił, aby tak się stało. Zostało więc w Suzie wydane prawo i dziesięciu synów Hamana powieszono.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przystał na to, a ciała synów Hamana zostały wydane Żydom w mieście, aby je powiesili.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król, aby tak uczyniono. Obwieszczono wyrok w Suzie i dziesięciu synów Hamana powieszono.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приказав, щоб так сталося і виніс юдеям міста, щоб повісили тіла синів Амана.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rozkazał, aby tak uczyniono. I został wydany taki rozkaz w Suzie oraz powieszono dziesięciu synów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kazał tak zrobić. Wówczas wydano w Suzie prawo, a dziesięciu synów Hamana powieszono.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2024-06-03T08:12:07Z</dcterms:modified>
</cp:coreProperties>
</file>