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tej rzeczy jako ustawy dla was i dla waszych synów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2024-04-26T13:41:32Z</dcterms:modified>
</cp:coreProperties>
</file>