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swego majestatu powalasz powstających przeciw Tobie, posyłasz swój gniew – pożera jak plewę.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2024-04-26T03:42:58Z</dcterms:modified>
</cp:coreProperties>
</file>