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dziwny pokarm Izraelici nazwali manną.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Przypominała ona ziarno kolendry, była biała i smakowała jak placek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Izraela nadał temu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nazwę manna. Była jak nasienie kolendry, biała, o smaku placków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Izraelski imię onego pokarmu Man, który był jako nasienie koryjandrowe, biały, a smak jego jako placki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Izraelów imię jego Man: które było jak nasienie koriandru białe, a smak jego jako białego chleba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nadał temu pokarmowi nazwę manna. Była ona biała jak ziarno kolendry i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była ona jak ziarno kolendra, biała, a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ona była biała jak ziarno kolendry i smakowała jak ciasto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nazwali ów pokarm manną. Był on podobny do nasion kolendry, biały, o smaku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powiedział:- Jahwe wydał taki rozkaz: ”Napełnijcie nią [jeden] gomer na przechowanie dla przyszłych pokoleń, aby mogły oglądać to pożywienie, które wam dałem na pustyni jako pokarm, gdy wyprowadzałem was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Jisraela nazwał [jedzenie] man. A było to jak nasiona kolendry, było białe i smakowało jak ciasto pieczone z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прозвали його імя: ман. Бо було біле, наче насіння коріяндра, а смак його як пляцка з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Israela nazwał ów pokarm Man. A był on jak ziarno koriandru biały, a jego smak jak pączka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Izraela zaczął to określać nazwą ”manna”. A było to białe jak nasienie kolendry, smak zaś miało jak placki z 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2024-04-27T00:57:56Z</dcterms:modified>
</cp:coreProperties>
</file>