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urodziła syna, a widząc, że jest piękny, ukrywała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gdy zobaczyła,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porodziła syna; a widząc go, że był nadobny,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a widząc go być nadobnym, kryła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zaszła w ciążę i urodziła syna, a widząc, że jest piękny,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urodziła syna, a że wydał się jej prześliczny, trzymała go w ukryciu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potem i urodziła syna, a widząc, jak piękny to był chłopiec,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zaszła w ciążę i urodziła syna. Zobaczyła, że jest wyjątkowy i ukrywała go przez trzy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 лоні і породила дитину чоловічого роду. А бачачи, що він гарний скривали його три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poczęła i urodziła syna. Zaś widząc, że był pięknym, ukrywała go przez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stalą się brzemienna, i urodziła syna. Gdy zobaczyła, jaki jest ładny, trzymała go w ukryciu przez trzy miesiące księżycowe.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2024-04-19T11:43:46Z</dcterms:modified>
</cp:coreProperties>
</file>