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morduj.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popełnisz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mordować. Nie wolno ci cudzołożyć. Nie wolno ci porywać [człowieka]. Nie wolno ci świadczyć przeciwko twojemu bliźniemu jako fałszywy świadek.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zamorduj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mordować.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zabijaj, </w:t>
      </w:r>
      <w:r>
        <w:rPr>
          <w:rtl/>
        </w:rPr>
        <w:t>לֹאּתִרְצָח</w:t>
      </w:r>
      <w:r>
        <w:rPr>
          <w:rtl w:val="0"/>
        </w:rPr>
        <w:t xml:space="preserve"> , przykazanie to jednak nie dotyczy sytuacji wojennych lub zagrożenia życia, zob. &lt;x&gt;20 22:2&lt;/x&gt;; &lt;x&gt;230 18:35&lt;/x&gt;.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9:6&lt;/x&gt;; &lt;x&gt;30 24:17&lt;/x&gt;; &lt;x&gt;50 13:5&lt;/x&gt;; &lt;x&gt;50 20:13&lt;/x&gt;; &lt;x&gt;470 5:21&lt;/x&gt;;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2024-03-29T14:32:43Z</dcterms:modified>
</cp:coreProperties>
</file>