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upokarzał* żadnej wdowy ani sieroty.**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wdowy ani sieroty trapić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Wdowie i sierocie szkodzić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krzywdził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 gnębił tak, że zaczną do Mnie wołać,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stała się im krzywda z twojego powodu i wezwaliby mojej pomocy, z pewnością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skrzywdził, a on zaniósłby do mnie skargę, na pewno wysłucham jego wołania!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jego [lub ją] krzywdził, to gdy będzie do Mnie żarliwie wołał - na pewno wysłucham jego 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злом скривдите їх, і кричучи, заволають до мене, слухом вислухаю їх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będziesz kogoś gnębił i kiedy do Mnie zawoła wysłucham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uciskać żadnej wdowy ani chłopca, który nie ma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poniżał, </w:t>
      </w:r>
      <w:r>
        <w:rPr>
          <w:rtl/>
        </w:rPr>
        <w:t>עָנָה</w:t>
      </w:r>
      <w:r>
        <w:rPr>
          <w:rtl w:val="0"/>
        </w:rPr>
        <w:t xml:space="preserve"> , lub: upokarzał, uciskał.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31:16&lt;/x&gt;; &lt;x&gt;290 1:17&lt;/x&gt;; &lt;x&gt;300 5:28&lt;/x&gt;; &lt;x&gt;300 7:6-7&lt;/x&gt;; &lt;x&gt;300 22:3&lt;/x&gt;; &lt;x&gt;450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2024-03-29T01:49:05Z</dcterms:modified>
</cp:coreProperties>
</file>