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 pobicia doszło po wschodzie słońca, powstaje wina za przelanie krwi. Złodziej zapłaci odszkodowanie. Jeśli nic nie posiada, to za kradzież zostanie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wschodzie słońca, będzie winien krwi,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powinien wypłacić odszkodowanie. Jeśli nic nie ma, będzie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to po wejściu słońca uczynił, krwi winien będzie, koniecznie wróci; a jeźli nie ma, sprzedany będzie za złodziejstwo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po weszciu słońca uczynił, mężobójstwo popełnił, i sam umrze. Jeśliby nie miał, co by za kradzież oddał, sam niech zaprzedan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uczynił po wschodzie słońca, będzie winien krwi. Złodziej poniesie karę. Jeśli nie ma czym zapłacić, to należy go sprzedać za taką samą sumę, jaką skradł.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stało się to po wschodzie słońca, powstaje wina przelania krwi. Złodziej powinien dać odszkodowanie; jeżeli nic nie ma, zostanie za swoją kradzież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nim zostanie znaleziony przedmiot kradzieży: wół, osioł lub jagnię jeszcze żywe,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u niego skradzione dobra, czy to będzie wół, czy osioł, czy owca, jeżeli będą jeszcze żywe, zwróci je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skradziony wół, osioł lub owca zostaną u niego odnalezione żywe, zwróci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znaleziony w jego rękach żywy łup, czy to byk, czy osioł, czy owca, to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зловлений, і крадене знайдеться живим в його руці від осла до вівці, подвійне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kradzież zostanie znaleziona w jego ręce byk, osioł, bądź jeszcze żywe jagnię to zapłaci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świeciło na niego słońce, to zaistniała wina za przelanie jego krwi). ”Bezwarunkowo ma dać odszkodowanie. Jeśli niczego nie posiada, to sam ma być sprzedany za to, co ukradł.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2024-03-29T01:44:17Z</dcterms:modified>
</cp:coreProperties>
</file>