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świecznik* ze szczerego złota; jako dzieło kute zrobią** świecznik, jego podstawę i jego trzon, jego kielichy, jego pąki i jego kwiaty z niego***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świecznik. Ma być wykuty z bryły szczerego złota. Wykuta z niej będzie jego podstawa, trzon, kielichy, pąki i 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świecznik ze szczerego złota. Ów świecznik będzie wykuty: jego podstawa, ramiona, kielichy, gałki i kwiaty będą z tej samej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też świecznik ze złota szczerego, z ciągnionego złota będzie świecznik ten; słupiec jego, pręty jego, czaszki jego, gałki jego, i kwiaty jego, z tegoż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lichtarz ukowany ze złota naczystszego, słupiec jego i pióra, czaszki i gałki, i lilie z niego pochodzące.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 z czystego złota. Z tej samej bryły wykujesz świecznik wraz z jego podstawą i jego trzonem; jego kielichy, pąki i kwiaty będą z jednej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 ze szczerego złota. Jego podstawę i jego trzon wykujesz z jednej bryły; jego kielichy, gałki i kwiaty będą z tej samej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wykujesz też świecznik wraz z podstawą i trzonem, kielichami, pąkami i kwiatami, które będą stanowiły z nim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świecznik wykuty ze szczerego złota; jego podstawa, ramiona, kielichy, gałki i korony kwiatów mają stanowić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świecznik z czystego złota. Świecznik ten ma być wykuty, tak jego podstawa, jak i trzon. Jego kielichy - pąki i kwiaty - mają z nim tworzyć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świecznik z czystego złota. Świecznik będzie zrobiony przez wykucie [z jednej bryły]. Jego podstawa, pień, kielichy, gałki i kwiaty będą [wykute] z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світильник з чистого золота, зробиш світильник кованим; його стебло і галузки і чашки і кружки і лілеї будуть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zrobisz także świecznik. Ten świecznik ma być kutej roboty. Powinny z niego wychodzić: Słup dolny, jego pręt, oraz kielichy kwiatu gałki i jego 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świecznik ze szczerego złota. Świecznik ten ma być kuty. Jego podstawa i ramiona, i kielichy, i gałki, i kwiaty mają z niego wystawać.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1:4-9&lt;/x&gt;; &lt;x&gt;500 3:192&lt;/x&gt;; &lt;x&gt;500 8:12&lt;/x&gt;; &lt;x&gt;500 9:5&lt;/x&gt;; &lt;x&gt;470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zrobisz;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hbr.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2024-04-23T12:10:19Z</dcterms:modified>
</cp:coreProperties>
</file>