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(kolejne) dwa złote pierścienie i umieścisz je na dwóch naramiennikach efodu od dołu z przedniej jego strony, tuż przy jego spojeniu, ponad przepaską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2024-04-26T10:56:14Z</dcterms:modified>
</cp:coreProperties>
</file>