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zrobisz pas,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ręką artysty, każesz utkać z bisioru tunikę upiększoną wzorem. Podobnie każesz zrobić z bisioru zawój oraz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tunikę z bisioru, mitrę także uczynisz z bisioru, wyhaftujesz też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szatę z białego jedwabiu dzianą; także uczynisz czapkę z jedwabiu białego, pas też uczynisz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ścieśnisz szatę bisiorem, i uczynisz czapkę z bisioru i pas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utkasz suknię z bisioru, i zrobisz tiarę z bisioru i pas, który będzie tkaniną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wzorzyście tunikę z bisioru i zrobisz zawój z bisioru oraz pas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też tunikę z bisioru i zrobisz zawój z bisioru, i haftowany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z bisioru suknię, zawój oraz pas bogato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również tunikę z cienkiego lnu, zrobisz zawój z cienkiego lnu, a także pas,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Utkasz tunikę z lnu i zrobisz zawój z lnu, i zrobisz pas haftowany.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рубці одежі з виссону. І зробиш клобуки з виссону, і зробиш пояс,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Utkasz także z bisioru spodnią szatę oraz zrobisz z bisioru zawój, i wzorzystą robotą zrobisz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utkasz w kratę długą szatę z delikatnego lnu, i wykonasz zawój z delikatnego lnu, wykonasz także szarfę, robotą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2024-04-20T09:42:17Z</dcterms:modified>
</cp:coreProperties>
</file>