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Efod więc zrobią ze złota, z fioletu i purpury, ze szkarłatnego karmazynu i ze skręconego bisioru, dzieło znawcy.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efod ma być wykonany ręką artysty ze złota, z fioletowej i szkarłatnej purpury, z karmazynu i ze skręconego bisioru.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uczynią efod ze złota, błękitnej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tkaniny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purpury, karmazynu i skręconego bisioru, haftowany.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uczynią naramiennik ze złota, i z hijacyntu, i z szarłatu, z karmazynu dwa kroć farbowanego, i z jedwabiu białego kręconego, robotą haftarską.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naramiennik uczynią ze złota i hiacyntu, i szarłatu, i karmazynu dwakroć farbowanego, i bisioru kręconego robotą haftarską.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Efod wykonają ze złotych nici i z fioletowej oraz czerwonej purpury, z karmazynu oraz ze skręconego bisioru - dzieło biegłego tkacza.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Efod zrobią ze złota, z fioletowej i czerwonej purpury, i karmazynu, i ze skręconego bisioru, wzorzyście haftowany.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wykonają w artystyczny sposób haftowany efod ze złota, z fioletowej i czerwonej purpury, z karmazynu i z kręconego bisioru.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złota, fioletowej i czerwonej purpury, karmazynu i bisioru uszyją bogato haftowany efod.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sporządzą efod ze złota, jasnej i ciemnej purpury, karmazynu i cienkiego skręconego lnu, jako dzieło artysty.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zrobią tkany efod [ze] złota, z niebieskiej, purpurowej i szkarłatnej [wełny] i ze skręcanego lnu.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зроблять наплечник з пряденого виссону, ткане діло митця.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zrobią wymyślną robotą naramiennik ze złota, błękitu, purpury, karmazynu i kręconego bisioru.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robotą hafciarską wykonają efod ze złota, niebieskiego włókna i wełny barwionej czerwonawą purpurą, z przędzy barwionej szkarłatem z czerwców, a także z delikatnego skręcanego lnu.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2024-04-26T00:11:21Z</dcterms:modified>
</cp:coreProperties>
</file>