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należało do Aarona i do jego synów, (na mocy) wieczystej ustawy od synów Izraela, gdyż jest to szczególny dar – i będzie szczególnym darem od synów Izraela z ich rzeźnych ofiar pojednania,* ich szczególny dar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rzeźne ofiary pojednania, ׁ</w:t>
      </w:r>
      <w:r>
        <w:rPr>
          <w:rtl/>
        </w:rPr>
        <w:t>שְלָמִים זִבְחֵי</w:t>
      </w:r>
      <w:r>
        <w:rPr>
          <w:rtl w:val="0"/>
        </w:rPr>
        <w:t xml:space="preserve"> (ziwche szelamim).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w. 28 w PS odpowiada treści w.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2024-04-18T10:57:24Z</dcterms:modified>
</cp:coreProperties>
</file>