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więc moją rękę i uderzę Egipt wszelkimi moimi cudami,* których dokonam pośród niego – i potem wypuści**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więc rękę, uderzę Egipt przeróżnymi cudami,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dokonam w tym kraju — i wtedy faraon was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więc rękę i uderzę Egipt wszystkimi moimi cudami, które będę czynił pośród niego. A potem was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wyciągnę rękę moję, i uderzę Egipt wszystkiemi cudami mojemi, które będę czynił w pośrodku jego: a potem wypuści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bowiem rękę moję, a będę karał Egipt wszytkimi cudami moimi, które uczynię w pośrzód ich: potym was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przeto rękę i uderzę Egipt różnymi cudami, jakich tam dokonam, a wypuści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przeto rękę swoją i uderzę Egipt wszelkimi cudami moimi, których dokonam pośród nich, a potem wypuści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wyciągnę rękę i uderzę Egipt wszystkimi cudami, które tam uczynię. Potem was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wyciągnę rękę i zniszczę Egipt moimi cudami, które tam uczynię, aż w końcu was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przeto rękę i dotknę Egipt wieloma niezwykłymi zjawiskami, które w nim dokonam. Dopiero potem was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Użyję siły, niszcząc Egipt wszelkimi Moimi cudami, które w nim uczynię. I po tym [faraon] was odeśle.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простягнувши руку, вдарю єгиптян всіма моїми чудами, які зроблю в них, і після цього відішле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wyciągnę Moją rękę oraz porażę Micraim wszystkimi Moimi cudami, które dokonam pośród niego. A potem was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rękę, i uderzę Egipt wszystkimi moimi zdumiewającymi czynami, których w nim dokonam; a potem on was odprawi.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cudami, </w:t>
      </w:r>
      <w:r>
        <w:rPr>
          <w:rtl/>
        </w:rPr>
        <w:t>נִפְלָאת</w:t>
      </w:r>
      <w:r>
        <w:rPr>
          <w:rtl w:val="0"/>
        </w:rPr>
        <w:t xml:space="preserve"> (nifla’ot), l. rzeczami wyjątkowymi, niezwykłymi, niezrozumiałymi.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wypędzi.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2024-04-27T04:55:12Z</dcterms:modified>
</cp:coreProperties>
</file>