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Niech skieruję się (tam) i zobaczę ten wielki widok, dlaczego krzew się nie spala.*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2024-04-20T15:29:09Z</dcterms:modified>
</cp:coreProperties>
</file>