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to zobaczył, zbudował przed nim ołtarz, zawołał i powiedział: Jutro będzie święto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10:9&lt;/x&gt;; &lt;x&gt;20 12:14&lt;/x&gt;; &lt;x&gt;20 13:6&lt;/x&gt;; &lt;x&gt;30 23:6&lt;/x&gt;; &lt;x&gt;350 9:5&lt;/x&gt;;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2024-04-26T09:59:14Z</dcterms:modified>
</cp:coreProperties>
</file>