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szkarłatną purpurę, karmazyn, bisior, 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karmazyn, bisior i kozią sierść;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farbowany,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hiacynt, i szarłat, i karmazyn dwakroć farbowany, i bisior, sierść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oraz 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dwakroć barwiony, bisior i sierść kozią,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i czerwoną purpurę, karmazyn dwa razy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czerwona purpura, karmazyn, bisior lub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jasną i ciemną purpurę,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niebieską i purpurową,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прядений кармазин і тканий виссон і козячу вовну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2024-04-26T21:40:02Z</dcterms:modified>
</cp:coreProperties>
</file>