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2"/>
        <w:gridCol w:w="6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zrobił kotarę u wejścia do namiotu z fioletu i purpury, i ze szkarłatnego karmazynu, i ze skręconego bisioru – dzieło hafciarza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2024-04-19T19:29:24Z</dcterms:modified>
</cp:coreProperties>
</file>