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umieszczonych na bokach skrzyni, aby na nich można było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drążki w pierścienie po obu stronach arki, aby arka była na nich noszona.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przewlekł drążki przez kolce po stronach skrzyni, aby na nich noszona była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włożył w kolca, które były po bokach skrzynie, ku noszeniu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pierścieni po obu bokach arki włożył te drążki [służące]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po bokach skrzyni, aby na nich nosić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bokach arki, aby na nich nosić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w pierścienie, aby służyły do przenoszenia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wsunął te drążki do pierścieni po bokach Arki, by można było Arkę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Skrzyni, aby przenosić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дверей для шатра свідчення з синьої тканини і порфіри і пряденого кармазину і тканого виссону, херувим - діло вишите,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drążki włożył do pierścieni po bokach arki, w celu unoszenia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drążki w pierścienie na bokach Arki, aby można było nosić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2024-04-25T23:36:25Z</dcterms:modified>
</cp:coreProperties>
</file>