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 mierzyła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przodu po stronie wschodniej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przedniej ku wschodowi było opon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zaś słońca zgotował opony na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 [zasłona]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ku wschodowi były też na pięćdziesiąt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wschodniej, ku wschodowi, również miały długość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miała wynosić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od wschodu, były [zasłony] długie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wschodniej stronie [tkaniny miały]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світильник, щоб світити, золотий, стояк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strony przedniej, ku wschodowi, także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wschodniej, od wschodu słońca, były na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2024-04-24T19:44:17Z</dcterms:modified>
</cp:coreProperties>
</file>