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[Besalel] wykonał kołki do słupów, pokrył srebrem ich wierzchy i zaopatrzył w 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tysiąca siedmiuset siedemdziesięciu pięciu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 haki na słupy i pokrył ich głowice,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tysiąca, siedmiu set, siedmdziesiąt i pięciu syklów uczynił haki na słupy, i powlókł wierzchy ich, i przepasał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i siedmi set i siedmidziesiąt i piąci uczynił wierzchy słupów, które też same powlókł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[syklów] zrobiono haczyki do słupów oraz pokrycie ich głowic i opatrzono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haczyki do słupów, pokrył ich głowice i obił je obręczami.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na słupy haczyki, którymi pokrył i połączył zwieńczenia.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siedemset siedemdziesiąt pięć syklów użyto do sporządzenia haczyków na słupy, uchwytów i głowic, jak również do pokrycia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syklów wykonał haki do słupków, pokrył ich głowice i zaopatrzył je w uchwyty.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tysiąca siedmiuset siedemdziesięciu pięciu [szekli] zrobił haczyki do słupów, pokrył ich szczyty i złączył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szekli zrobił haczyki do słupów, powlókł ich wierzchy oraz połączył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wykonał kołki do słupów oraz pokrył ich wierzchołki i je połączył.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2024-04-25T14:58:40Z</dcterms:modified>
</cp:coreProperties>
</file>