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sznury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Zrobione wcześniej plecionki połączono z pierścieniami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łańcuszki w oba pierścienie 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przewlekli one dwa łańcuszki złote przez oba kolce 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by wisiały dwa łańcuszki złote, które założyli na haczki, które na rogach naramiennika były wysadzone.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złote plecionki przewleczono przez oba pierścienie na obu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łańcuszki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Przewlekli owe dwa złote łańcuszki przez dwa pierścienie na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pierścienie przewleczono złote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przewlekli dwa złote sznury przez oba pierścienie na rogach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Umieścili dwie złote plecionki w dwóch pierścieniach, na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трапезу предложення і ввесь його посуд і предложені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dwie owe złote plecionki w dwa pierścienie na końcu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dwa złote sznury w dwa pierścienie na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2024-04-23T06:48:40Z</dcterms:modified>
</cp:coreProperties>
</file>