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blaszki wyklepane do jego przyozdobienia pociął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nitki, po to, by wpleść je misternie w fioletową i szkarłatną purpurę, w 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Naklepali też złote blaszki i nacięli z nich nici do przetykania haftem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Naklepali też blaszek złotych, i nastrzygli z nich nici do przetykania hijacyntu, i do przetykania szarłatu, i do przetykania karmazynu dwa kroć farbowanego, i do przetykania białego jedwabiu,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tkacką. I nastrzygł blaszek złotych, i wyciągnął je na nici, aby się mogły przeplatać z pierwszych farb wątkiem;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Wykuto więc cienkie blaszki ze złota i pocięto je na nitki, aby je wpleść w fioletową i czerwoną purpurę, w karmazyn oraz w bisior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ze złota cieniutkie blaszki i pocięli je na nitki do wplecenia ich sposobem tkackim w fioletową i czerwoną purpurę, w karmazyn i w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blaszki ze złota i pocięli je na nitki, aby wpleść je artystycznie we fioletową i czerwoną purpurę, w karmazyn i w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Wyklepano złote blaszki i pocięto je na pasemka, aby kunsztownie przepleść nimi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Uklepali mianowicie blaszki ze złota i porozcinali na nitki, aby je kunsztownie powplatać w jasną i ciemną purpurę, karmazyn i w 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Wykuli płatki złota i [Becalel] pociął je na nici, aby podczas tkania wplatać je w niebieską, purpurową i szkarłatną [wełnę] i w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драхма на голову, пів сикля за святим сиклем. Кожний, що приходив на перепис від двадцять літ і вище до шість сот тисяч і три тисячі і пятьсот 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złote blaszki i pokrajali je w nici do przetykania przy wymyślnej robocie, wśród błękitu, purpury, karmazynu i wśród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rozklepali złote płytki na cienkie arkusze, a on naciął nitek, by robota hafciarską wpleść je w niebieskie włókno i wełnę barwiony czerwonawą purpurą, i przędz barwioną szkarłatem z czerwców oraz w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2024-04-26T08:52:09Z</dcterms:modified>
</cp:coreProperties>
</file>