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5"/>
        <w:gridCol w:w="6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też diadem,* ** oznakę poświęcenia*** ze szczerego złota, i wypisali na nim, pismem rytym (niczym) na pieczęci: Poświęcony JAHWE.****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diadem, ּ</w:t>
      </w:r>
      <w:r>
        <w:rPr>
          <w:rtl/>
        </w:rPr>
        <w:t>צִיץ</w:t>
      </w:r>
      <w:r>
        <w:rPr>
          <w:rtl w:val="0"/>
        </w:rPr>
        <w:t xml:space="preserve"> (tsits), tj. kwiat; w &lt;x&gt;20 29:6&lt;/x&gt; nazwany: </w:t>
      </w:r>
      <w:r>
        <w:rPr>
          <w:rtl/>
        </w:rPr>
        <w:t>נֵזֶר הַּקֹדֶׁש</w:t>
      </w:r>
      <w:r>
        <w:rPr>
          <w:rtl w:val="0"/>
        </w:rPr>
        <w:t xml:space="preserve"> ; wg tradycji rabinicznej mierzył on dwa palce grub. (ok. 3 cm), a co do dł. sięgał od ucha do ucha.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29:6&lt;/x&gt;; &lt;x&gt;40 9:15-23&lt;/x&gt;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oznakę poświęcenia, </w:t>
      </w:r>
      <w:r>
        <w:rPr>
          <w:rtl/>
        </w:rPr>
        <w:t>נֵזֶר הַּקֹדֶׁש</w:t>
      </w:r>
      <w:r>
        <w:rPr>
          <w:rtl w:val="0"/>
        </w:rPr>
        <w:t xml:space="preserve"> , lub: znak świętości, wcześniej nazwany diademem : ּ</w:t>
      </w:r>
      <w:r>
        <w:rPr>
          <w:rtl/>
        </w:rPr>
        <w:t>צִיץ</w:t>
      </w:r>
      <w:r>
        <w:rPr>
          <w:rtl w:val="0"/>
        </w:rPr>
        <w:t xml:space="preserve"> (tsits), z napisem: </w:t>
      </w:r>
      <w:r>
        <w:rPr>
          <w:rtl/>
        </w:rPr>
        <w:t>לַיהוָה קֹדֶׁש</w:t>
      </w:r>
      <w:r>
        <w:rPr>
          <w:rtl w:val="0"/>
        </w:rPr>
        <w:t xml:space="preserve"> , zob. &lt;x&gt;20 28:36-38&lt;/x&gt;.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Poświęcony JHWH, </w:t>
      </w:r>
      <w:r>
        <w:rPr>
          <w:rtl/>
        </w:rPr>
        <w:t>לַיהוָה קֹדֶׁש</w:t>
      </w:r>
      <w:r>
        <w:rPr>
          <w:rtl w:val="0"/>
        </w:rPr>
        <w:t xml:space="preserve"> ; wg G: świątynia (l. świętość) Pana, ἁγίασμα κυρίου.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2024-04-20T02:32:12Z</dcterms:modified>
</cp:coreProperties>
</file>