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osłony dziedzińca, jego słupy i jego podstawy, kotarę wejściową na dziedziniec, jej sznury i paliki oraz wszystkie przybory do służby w przybytku, w namiocie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osłony dziedzińca, jego słupy, ich podstawy, kotarę wejściową na dziedziniec, jej sznury i paliki. Przyniesiono też wszystkie przybory do służby w przybytku, czyli w namiocie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Zasłony do dziedzińca, słupy i podstawki do niego, zasłonę do bramy dziedzińca, sznury i kołki do niej i wszelkie naczynia do służby w przybytku,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Namiotu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Opony do sieni, i słupy ich, i zasłonę do bramy siennej, i sznury jej, i kołki jej, i wszelakie naczynia ku służbie przybytku i 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oponę w weszciu sieni i powrózki do niej, i kołki. Na żadnym naczyniu nie schodziło, które na służbę przybytku i na wierzch przymierza poczynić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dziedzińca, słupy i podstawy do nich, zasłony przy wejściu na dziedziniec, powrozy i paliki oraz wszystkie sprzęty potrzebne do służby w przybytku i w Namiocie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dziedzińca, jego słupy i podstawy, kotarę przy wejściu na dziedziniec, jej sznury i paliki oraz wszystkie przybory do służby w przybytku, w Namiocie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dziedzińca, jego słupy i podstawy, zasłonę przy wejściu na dziedziniec, jej sznury i paliki oraz wszystkie przybory do służby w Przybytku, Namiocie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dziedzińca, ich słupy i podstawki, kotarę nad bramę dziedzińca, sznury, kołki i wszelkie przedmioty służące do kultu w świętym mieszkaniu i w Namiocie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dziedzińca, jego słupki i podstawki, kotarę na wejście na dziedziniec, jego liny i kołki, i wszystkie inne sprzęty, potrzebne do służby przy Przybytku, [to znaczy] przy Namiocie Zjednoczenia,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Tkaniny dziedzińca i jego słupy, i jego podstawy, i zasłonę bramy dziedzińca, i jego liny, i kołki mocujące, i wszystkie przybory do służby w Miejscu Obecności [i] Namiocie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osłony dziedzińca, słupy i ich podsłupia, kotarę do bramy dziedzińca, sznury i jego kołki oraz wszystkie przybory do służby w przybytku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dziedzińca, jego słupy i podstawy z gniazdem oraz kotarę bramy dziedzińca, jego linki namiotowe i paliki namiotowej oraz wszystkie przybory do służby związanej z przybytkiem, dla namiotu spotkania,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2024-04-19T08:32:57Z</dcterms:modified>
</cp:coreProperties>
</file>