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Świadectwo, włożył je do skrzyni, w gniazda skrzyni wsunął drążki, przykrył ją pokrywą przebłagania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świadectwo i włożył je do arki, i włożył drążki u arki, i umieścił przebłagalnię z wierzchu na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świadectwo, włożył je do skrzyni, i przewlókł drążki u skrzyni, i włożył ubłagalnią z wierzchu na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przybytku świadectwa na północną stronę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położył je w arce, włożył też drążki do pierścieni arki i przykrył arkę z wierzchu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Świadectwo włożył je do Skrzyni, założył drążki u Skrzyni, a z wierzchu umieścił na Skrzyni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złożył je do Arki, założył drążki do Arki, a na wierzchu położył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umieścił Świadectwo, zaopatrzył ją w drążki, a z wierzchu przykrył skrzynię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Świadectwo i włożył do Arki, pozakładał drążki przy Arce, w końcu nałożył od góry na Arkę Płytę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i umieścił Świadectwo w Skrzyni. Umieścił przy Skrzyni drążki i położył pokrywę odkupienia na Skrzyni,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свідчення, вклав до кивоту, і поклав ноги під кивотом,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oraz włożył do arki świadectwo, założył drążki u arki, a z wierzchu położył na arkę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włożył je do Arki, i założył drążki u Arki, a na wierzch Arki położył pokrywę.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2024-04-24T23:59:42Z</dcterms:modified>
</cp:coreProperties>
</file>