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1654"/>
        <w:gridCol w:w="6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osadził (na nim) lampy przed obliczem JAHWE, jak JAHWE przykazał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2024-03-28T22:58:04Z</dcterms:modified>
</cp:coreProperties>
</file>