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JAHWE: Aaron podniósł laskę i na oczach faraona oraz jego sług uderzył wody Nilu. Wówczas cała 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i Aaron uczynili tak, jak JAHWE rozkazał.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Aaron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laskę i uderzył wody rzeki na oczach faraona i jego sług. I wszystkie wody rzeki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Mojżesz i Aaron, jako rozkazał Pan; i podniósłszy laskę uderzył wody, które były w rzece, przed oczyma Faraonowemi, i przed oczyma sług jego; i obróciły się wszystkie wody, które były w rzece,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jako im JAHWE przykazał. I podniózszy laskę uderzył w wodę rzeczną przed Faraonem i sługami jego: która się obróciła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nakazał Pan. Aaron podniósł laskę i uderzył nią wody Nilu na oczach faraona i sług jego. A 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Pan: Podniósłszy laskę uderzył wody Nilu na oczach faraona i na oczach jego sług; i wszystka woda w Nilu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JAHWE: podniósł laskę i na oczach faraona i jego sług uderzył wody Nilu. I cała woda w 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dokładnie według poleceń JAHWE. Aaron, w obecności faraona i jego dworzan, uniósł laskę i uderzył wody Nilu, a wszystkie wody Nilu 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tak, jak im przykazał Jahwe. [Aaron] wzniósł laskę i na oczach faraona i jego dworzan poraził wody w Nilu, tak że wszystkie wody Nilu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nakazał im Bóg. [Aharon] podniósł laskę i na oczach faraona i jego sług uderzył wodę Rzeki. I cała woda, która była w Rzece, zamieniła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Мойсей і Аарон, так як заповів їм Господь. І піднявши Аарон, вдарив своєю палицею воду, що в ріці, перед Фараоном і перед його слугами, і перетворив у кров всю воду, що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uczynili tak, jak przykazał WIEKUISTY. Ahron na oczach faraona oraz na oczach jego sług podniósł laskę oraz uderzył w wodę, która była w rzece; a cała woda z rzeki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natychmiast tak uczynili, jak to nakazał Jehowa; i podniósłszy laskę, na oczach faraona oraz jego sług uderzył wodę w Nilu, i cała woda, która była w Nilu, obróciła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2024-04-26T22:44:39Z</dcterms:modified>
</cp:coreProperties>
</file>