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wokół Nilu (w poszukiwaniu) wody do picia, bo nie byli w stanie pić wody z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2024-04-25T17:36:56Z</dcterms:modified>
</cp:coreProperties>
</file>