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bezbożny, gdy zostaje wycięty, gdy Bóg wyciągnie jego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2024-04-28T23:23:39Z</dcterms:modified>
</cp:coreProperties>
</file>