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drogę dla grzmotu błyskawicy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błyskawicom wytyczał szlak,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 prawo dla deszczu i drogę dla błyskawicy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prawo dżdżom postanowił, a drogę błyskawicom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stanowił dżdżom prawa i drogę nawałnościam szumiącym,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wyznaczał prawo deszczowi i drogę - błyskawicy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deszczowi wyznaczał prawo i szlak dla błyskawicy,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ustanawiał prawo deszczom i drogę błyskawicom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ustanawiał prawo dla deszczu i drogę wytyczał gromom i błyskawicom,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prawo wytyczał deszczowi i drogę błyskawicom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зробив так, Він почислив дощ, і дорогу на звучання грому.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zakreślił deszczowi prawo i szlaki błyskom gromów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przepis ustanowił dla deszczu oraz drogę dla grzmiącej chmury burzowej.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2024-05-07T14:13:43Z</dcterms:modified>
</cp:coreProperties>
</file>