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0"/>
        <w:gridCol w:w="1868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Rozbija mocarzy bez przesłuchania, a na ich miejsce ustanawia 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2024-04-30T08:44:04Z</dcterms:modified>
</cp:coreProperties>
</file>