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5"/>
        <w:gridCol w:w="1668"/>
        <w:gridCol w:w="6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rzeczywiście chcesz podważać mój sąd, pomawiać Mnie, by wykazać swą rację?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2024-04-28T04:02:45Z</dcterms:modified>
</cp:coreProperties>
</file>