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wschodzi wtedy nadzieja — a niesprawiedliwość zamyka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ma nadzieję, a 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Mać uciśniony nadzieje; ale nieprawość stuli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nadzieja ubogiemu, a nieprawość stuli gębę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ubogiego to będzie nadzieją,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wschodzi nadzieja ubogiemu, a niesprawiedliwość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będzie miał nadzieję,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umacnia się nadzieją, a niegodziwość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żyć będzie nadzieją, a niegodziwość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 немічного надія, а уста неправедного хай будуть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słabemu wschodzi nadzieja, a złość stula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dla maluczkiego pojawia się nadzieja, lecz nieprawość wręcz zamyka swe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2024-04-27T16:22:27Z</dcterms:modified>
</cp:coreProperties>
</file>