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Panie, czyń ze mną ze względu na swe imię, A że dobra jest Twoja łaska – wybaw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2024-04-29T20:59:17Z</dcterms:modified>
</cp:coreProperties>
</file>