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sprowadza chmury z krańców ziemi, Czyni błyskawice dla deszczu* (I) wypuszcza wiatr ze swych komór.**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 błyskawice dla deszczu 11QPs a MT G; w 4QPs n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38:22&lt;/x&gt;; &lt;x&gt;300 10:13&lt;/x&gt;; &lt;x&gt;300 51:16&lt;/x&gt;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2024-04-30T14:01:45Z</dcterms:modified>
</cp:coreProperties>
</file>