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zgięły się kolana i padli, My zaś powstaliśmy i trzymamy się prosto.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2024-04-27T15:15:26Z</dcterms:modified>
</cp:coreProperties>
</file>