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pobożnego* dla siebie, JAHWE słyszy, gdy do Niego wołam.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JAHWE tego, który jest Mu oddany, otacza szczególną troską,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i nie grzeszcie. Rozmyślajcie w swym sercu na łożu i zamilczcie.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odłączył sobie pobożnego; wysłucha Pan,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iż dziwnym uczynił JAHWE świętego swego, wysłucha mię JAHWE,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mi okazuje cudownie swą łaskę, Pan mnie wysłuchuje, ilekroć Go wzywam.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cudownie okazał mi Pan łaskę. Że Pan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wybrał sobie świętego. JAHWE wysłuchuje, gdy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cudownie wywyższył swego świętego. JAHWE mnie wysłucha, gdy będę Go wzywał!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wyróżnia tego, kto jest Mu oddany; Jahwe mnie wysłucha, gdy będę 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взнайте, що Господь зробив дивовижне для свого преподобного. Господь мене вислухає коли я до нього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oznaczył wiernego Sobie; BÓG słyszy, kiedy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wzburzeni, lecz nie grzeszcie. Wypowiedzcie swe zdanie w swoim sercu, na swym łożu, i milczcie.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świętego, wiernego,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2024-04-29T04:12:11Z</dcterms:modified>
</cp:coreProperties>
</file>