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 — Przygotowałeś mi ciało;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zależało Ci na całopaleniu ani na 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przychodzę, na początku księgi jest napisane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aleś mi przekłół uszy; całopalenia i ofiary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i obiaty nie chciałeś, a uszy uczyniłeś mi doskonałe. Całopalenia i za grzech nie żądałeś,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ofiary krwawej ani obiaty, lecz otwarłeś mi uszy; całopalenia i żertwy za grzech nie żądałeś.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chcesz ofiar krwawych i darów, Ale dałeś mi otwarte uszy; Nie żądasz całopalenia i ofiary zagrzesznej.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chciałeś ofiar krwawych ani z płodów ziemi, lecz otworzyłeś mi uszy. Nie żądałeś całopalenia i 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ani darów nie chciałeś, lecz otworzyłeś mi uszy; nie żądałeś całopaleń ani ofiar przebłagalnych.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ofiarach i darach nie masz upodobania, nie żądasz całopalenia ani ofiary za grzech, lecz otworzyłeś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той виходив дивитися, говорив марне. Його серце зібрало собі беззаконня, він виходив геть і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 bitych oraz darów nie żądasz, w uszy mi to wpoiłeś, nie wymagasz całopalenia, ani zagrzesznej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rzekłem: ”Oto przyszedłem, w zwoju księgi napisano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2024-04-30T07:55:10Z</dcterms:modified>
</cp:coreProperties>
</file>