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głodny, nie mówiłbym o tym tobie, Bo mój jest świat wraz z tym, co go wypełnia.*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głodny, nie mówiłbym ci tego, Mój przecież jest cały świat wraz z tym, co go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był głodny, nie mówiłbym ci o tym, bo mój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 i wszystko, co go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Będęli łaknął, nie rzekęć o to; bo mój jest okrąg ziemi, i napełnienie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będę łaknął, nie będęć mówił: bo mój jest okrąg ziemie i napełnienie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głodny, nie musiałbym mówić tobie, bo mój jest świat i to, co go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łaknął, nie mówiłbym ci o tym, Bo mój jest świat i to, co go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głodny, nie mówiłbym tobie, bo Moja jest ziemia i to, co ją zapełnia.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głodny, nie mówiłbym ci o tym, bo moim jest świat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odczuwał głód, nie musiałbym ci mówić o tym, bo moja jest cała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Збудуй в мені, Боже, чисте серце і обнови праведного духа в моїх внутреностях.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łaknął, nie powiedziałbym tobie; bo Moim jest przecież świat i wszystko, co go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głodny, nie mówiłbym ci o tym; do mnie bowiem należy żyzna kraina i to, co ją napełnia.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10:14&lt;/x&gt;; &lt;x&gt;230 24:1&lt;/x&gt;; &lt;x&gt;230 89:12&lt;/x&gt;; &lt;x&gt;530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2024-05-06T22:38:53Z</dcterms:modified>
</cp:coreProperties>
</file>