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I o cudach, które im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2024-03-29T06:04:51Z</dcterms:modified>
</cp:coreProperties>
</file>