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roje (owadów), które ich pożerały,* I żaby, które ich niszczyły.**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kąśliwe owady, Przygnał żaby, które ich 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rozmaite muchy, aby ich kąsały, i żaby, aby ich niszczyły;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na nich rozmaite muchy, aby ich kąsały, i żaby, aby ich gubiły: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rozmaitą muchę i kąsała je, i żabę, i wygubiła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Nasłał na nich muchy, które ich kąsały, i zgubne dla nich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które ich pożerało, I żaby, które ich trapiły;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muchy, aby ich kąsały i żaby, aby ich dręczyły.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aby ich kąsało, i żaby, by ich trapiły.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które ich żarło, i żaby, które ich niszczyły;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Nasłał na nich robactwo, aby ich pożerało oraz ropuchy, co ich 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Nasyłał na nich gzy, by ich pożarły, oraz żaby – by sprowadziły na nich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8:16-17&lt;/x&gt;; &lt;x&gt;230 105:31&lt;/x&gt;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8:1-6&lt;/x&gt;; &lt;x&gt;230 105:30&lt;/x&gt;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2024-03-28T23:07:15Z</dcterms:modified>
</cp:coreProperties>
</file>