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niebieskie i ryby morskie – Cokolwiek ciągnie szlakami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2024-05-03T07:37:13Z</dcterms:modified>
</cp:coreProperties>
</file>