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I jak z płomieniem, który pochłania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Jak z płomieniem, co pożera góry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ich ścigaj swoją nawałnicą i swoją burzą zatrwóż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ogień, który las pali, i jako płomień, który zapala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ogień, który pali las, i jako płomień, który pali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pożera lasy, jak pożoga wypala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pali las, I jak płomień, co pochłania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pochłaniający lasy, jak pożoga wypalająca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las pożera, jak płomień, co wypala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trawi las, jak pożoga, która ogołaca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zapala las, i płomień, co ogarnia góry pożarem,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zechciej ścigać ich swą nawałnicą i zechciej ich zatrwożyć swoim wichrem.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2024-04-28T06:56:27Z</dcterms:modified>
</cp:coreProperties>
</file>