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dokonałeś sądu i ogłosiłeś wyrok w mojej sprawie, Jako sprawiedliwy Sędzia zasiadłeś na swoim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pogan, wytraciłeś niegodziwych, wymazałeś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odprawił sąd mój, i sprawę moję; zasiadłeś na stolicy,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uczynił sąd mój i sprawę moję, zasiadłeś na stolicy, który sądzisz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przeprowadził mój sąd i wyrok, zasiadając na tronie -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wydałeś wyrok i sąd korzystny dla mnie, Zasiadłeś na tronie sędziego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mnie osądziłeś i wydałeś wyrok w mojej sprawie, zasiadłeś na tronie jako 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obrońcą mojej sprawy, zasiadłeś na tronie,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pokierowałeś moją sprawą i wyrokiem,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виповнив мій суд і мою справедливість, Ти посадив на престолі, Ти, що судиш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zasiadłeś na tronie, Sędzio Sprawiedliwy, oraz przeprowadziłeś moją sprawę, mój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zgładziłeś niegodziwca. Imię ich wymazałeś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2024-04-29T00:49:00Z</dcterms:modified>
</cp:coreProperties>
</file>