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8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kwitnie i dojrzewa, Pod wieczór więdnie i usycha.*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kwitnie i dojrzewa, Pod wieczór więdnie i 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kwitnie i rośnie,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wieczorem zostaje skoszona i 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poranku kwitnie i rośnie; ale w wieczór bywa pokoszona, i 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jako trawa niech przeminie, rano niech kwitnie i przeminie: w wieczór niech upadnie, stwardnieje i uschnie.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kwitnie i jest zielona, wieczorem więdnie i 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kwitnie i rośnie, Pod wieczór więdnie i 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rankiem rośnie, rozkwita, wieczorem zaś usycha i 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kwitnie i rośnie, wieczorem więdnie i 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kwitnie i zieleni się, wieczorem więdnie i 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діла, що проходить в ночі, припадку і полуденного демона.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poranku zakwita i się rozrasta, a wieczorem jest ścięta i zwiędła.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kwitnie i musi się zmienić; wieczorem więdnie i usycha.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14:2&lt;/x&gt;; &lt;x&gt;230 37:2&lt;/x&gt;; &lt;x&gt;230 102:12&lt;/x&gt;; &lt;x&gt;230 103:15-16&lt;/x&gt;; &lt;x&gt;290 40:6-8&lt;/x&gt;; &lt;x&gt;660 1:10-11&lt;/x&gt;; &lt;x&gt;670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2024-05-19T00:53:11Z</dcterms:modified>
</cp:coreProperties>
</file>