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róg* jak bawoli,** Namaściłeś mnie wybornym olejkiem.***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obdarzyłeś władzą i znaczeniem,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Namaściłeś wybornym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moje oko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na mnie czyhają; moje uszy usłyszą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klęsce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złoczyńców,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róg mój wywyższysz jako jednorożców; pokropiony będę olejkiem świeżym.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wywyższon róg mój jako jednorożców, a starość moja obfitym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 jak u bawołu, skropiłeś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mój wywyższyłeś jak róg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siłą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siłę jak rogom bawolim i 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róg wywyższyłeś jak róg bawołu, namaściłeś mnie najprzedniejszą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wzniosłeś – niby bawoli; namaszczony jestem zieloną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będzie patrzeć na mych wrogów; uszy moje będą słyszeć o tych, którzy przeciw mnie powstają, o złoczyńcach.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2:10&lt;/x&gt;; &lt;x&gt;230 75:11&lt;/x&gt;; &lt;x&gt;230 89:25&lt;/x&gt;; &lt;x&gt;310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Wywyższyłeś mój róg jak bawoli,/ Natarłem (go) świeżym olejkiem; (2) Wywyższyłeś mój róg jak bawoli,/ Moją starość – wybornym (l. świeżym ) olejkiem.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23:5&lt;/x&gt;; &lt;x&gt;230 45:8&lt;/x&gt;;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2024-05-04T01:18:40Z</dcterms:modified>
</cp:coreProperties>
</file>