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swego serca jak w Meriba,* ** Jak w Massa – w dniu (pobytu) na pustyni,***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Meriba, znaczy: spór; Massa, znaczy: próba, kuszenie.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17:1-7&lt;/x&gt;; &lt;x&gt;40 20:1-13&lt;/x&gt;; &lt;x&gt;50 6:16&lt;/x&gt;; &lt;x&gt;50 33:8&lt;/x&gt;; &lt;x&gt;230 106:32&lt;/x&gt;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2024-05-06T15:51:18Z</dcterms:modified>
</cp:coreProperties>
</file>