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Nieście dzień po dniu dobrą wieść o Jego zbawieniu!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2024-05-26T07:23:17Z</dcterms:modified>
</cp:coreProperties>
</file>