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odzywa się błagalnie, a bogaty odpowiada surowo.*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23 i 24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2024-05-07T14:05:20Z</dcterms:modified>
</cp:coreProperties>
</file>